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e275a46f2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798f88503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Legion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eb59b29e04c0f" /><Relationship Type="http://schemas.openxmlformats.org/officeDocument/2006/relationships/numbering" Target="/word/numbering.xml" Id="R76279f49f871401b" /><Relationship Type="http://schemas.openxmlformats.org/officeDocument/2006/relationships/settings" Target="/word/settings.xml" Id="R058af652619a46cd" /><Relationship Type="http://schemas.openxmlformats.org/officeDocument/2006/relationships/image" Target="/word/media/664c9ff4-d329-4f20-9963-47b38e1435d2.png" Id="Raab798f8850347d1" /></Relationships>
</file>