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333a795f1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547fe01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8cf54e724612" /><Relationship Type="http://schemas.openxmlformats.org/officeDocument/2006/relationships/numbering" Target="/word/numbering.xml" Id="Rd136d48310634ed2" /><Relationship Type="http://schemas.openxmlformats.org/officeDocument/2006/relationships/settings" Target="/word/settings.xml" Id="R8f579b99d45842d3" /><Relationship Type="http://schemas.openxmlformats.org/officeDocument/2006/relationships/image" Target="/word/media/fc6f264c-1d3c-4ceb-9e26-f5507147c860.png" Id="R01cc547fe01c4483" /></Relationships>
</file>