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6483df0f34a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2b3efa7563048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Lehigh,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080078fbb6443fa" /><Relationship Type="http://schemas.openxmlformats.org/officeDocument/2006/relationships/numbering" Target="/word/numbering.xml" Id="Rb3048a3058c8432b" /><Relationship Type="http://schemas.openxmlformats.org/officeDocument/2006/relationships/settings" Target="/word/settings.xml" Id="R4c21d5b2bef94cb8" /><Relationship Type="http://schemas.openxmlformats.org/officeDocument/2006/relationships/image" Target="/word/media/05d1d359-db7f-4c94-b063-1d347f6e175f.png" Id="Re2b3efa75630486d" /></Relationships>
</file>