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ac2f59266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aa11b65e4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2ceafc0414661" /><Relationship Type="http://schemas.openxmlformats.org/officeDocument/2006/relationships/numbering" Target="/word/numbering.xml" Id="Rda10013bc6ad43fa" /><Relationship Type="http://schemas.openxmlformats.org/officeDocument/2006/relationships/settings" Target="/word/settings.xml" Id="Raf5549c886ee4c07" /><Relationship Type="http://schemas.openxmlformats.org/officeDocument/2006/relationships/image" Target="/word/media/cffa655c-6fee-4223-8d3b-e948aeaab0af.png" Id="R65eaa11b65e44534" /></Relationships>
</file>