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c3b2f0955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02e77ea88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Leibeyville,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270723e964506" /><Relationship Type="http://schemas.openxmlformats.org/officeDocument/2006/relationships/numbering" Target="/word/numbering.xml" Id="Re371049353664a10" /><Relationship Type="http://schemas.openxmlformats.org/officeDocument/2006/relationships/settings" Target="/word/settings.xml" Id="R8526ca9c6ecf43ec" /><Relationship Type="http://schemas.openxmlformats.org/officeDocument/2006/relationships/image" Target="/word/media/da798e74-22a9-491d-aeb9-14baaf0e4af1.png" Id="R05a02e77ea884f6c" /></Relationships>
</file>