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27e482cc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a965f3c7a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8b32036874809" /><Relationship Type="http://schemas.openxmlformats.org/officeDocument/2006/relationships/numbering" Target="/word/numbering.xml" Id="R8eba1eba014d4a77" /><Relationship Type="http://schemas.openxmlformats.org/officeDocument/2006/relationships/settings" Target="/word/settings.xml" Id="R0f7db019c8954ff2" /><Relationship Type="http://schemas.openxmlformats.org/officeDocument/2006/relationships/image" Target="/word/media/2b93992e-5ea1-49a9-9337-bbda38a00d4c.png" Id="Re55a965f3c7a43d8" /></Relationships>
</file>