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0d26f9200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48b8a065e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Lenape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f8ce274e24e08" /><Relationship Type="http://schemas.openxmlformats.org/officeDocument/2006/relationships/numbering" Target="/word/numbering.xml" Id="R1091840669e64c52" /><Relationship Type="http://schemas.openxmlformats.org/officeDocument/2006/relationships/settings" Target="/word/settings.xml" Id="R891a58c69eb14360" /><Relationship Type="http://schemas.openxmlformats.org/officeDocument/2006/relationships/image" Target="/word/media/e24cacd6-a6c8-4f58-afc6-1ccd877f3117.png" Id="R85048b8a065e4c5b" /></Relationships>
</file>