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26ece9f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cc6f3ba8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Lenox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ca6b3aa6475d" /><Relationship Type="http://schemas.openxmlformats.org/officeDocument/2006/relationships/numbering" Target="/word/numbering.xml" Id="R6a4539b5d47e46cd" /><Relationship Type="http://schemas.openxmlformats.org/officeDocument/2006/relationships/settings" Target="/word/settings.xml" Id="R32426e43e19f4200" /><Relationship Type="http://schemas.openxmlformats.org/officeDocument/2006/relationships/image" Target="/word/media/03e3fd80-ecfb-4e1a-bc7c-48d8f2480561.png" Id="R540cc6f3ba8448e2" /></Relationships>
</file>