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fe564e90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e3f8db1e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Leonardsville,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fd82cae6148e3" /><Relationship Type="http://schemas.openxmlformats.org/officeDocument/2006/relationships/numbering" Target="/word/numbering.xml" Id="Rf8c8aa34db7744b1" /><Relationship Type="http://schemas.openxmlformats.org/officeDocument/2006/relationships/settings" Target="/word/settings.xml" Id="R6126136421814b5d" /><Relationship Type="http://schemas.openxmlformats.org/officeDocument/2006/relationships/image" Target="/word/media/f30c42ab-63b0-497c-85f5-d23abe3ac729.png" Id="Rd962e3f8db1e4814" /></Relationships>
</file>