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12bdd00a2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c1b89f77e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Leopard,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31e109e7d44b2" /><Relationship Type="http://schemas.openxmlformats.org/officeDocument/2006/relationships/numbering" Target="/word/numbering.xml" Id="R17ee5acd1301453c" /><Relationship Type="http://schemas.openxmlformats.org/officeDocument/2006/relationships/settings" Target="/word/settings.xml" Id="Rb6c38de4a0fc4893" /><Relationship Type="http://schemas.openxmlformats.org/officeDocument/2006/relationships/image" Target="/word/media/f1277ad0-9028-4fb7-996f-04b31fe42b99.png" Id="Rc85c1b89f77e487a" /></Relationships>
</file>