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35dbc265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611c250c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5e99ebc94856" /><Relationship Type="http://schemas.openxmlformats.org/officeDocument/2006/relationships/numbering" Target="/word/numbering.xml" Id="R2abcf6502a64435f" /><Relationship Type="http://schemas.openxmlformats.org/officeDocument/2006/relationships/settings" Target="/word/settings.xml" Id="Rf545e84b68e44ef9" /><Relationship Type="http://schemas.openxmlformats.org/officeDocument/2006/relationships/image" Target="/word/media/ae4a3fad-466d-4689-b447-3114e7496571.png" Id="R57e611c250cc4053" /></Relationships>
</file>