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eada692f8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b83000f61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Letitia,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2a80fff20430b" /><Relationship Type="http://schemas.openxmlformats.org/officeDocument/2006/relationships/numbering" Target="/word/numbering.xml" Id="Rab8afc0c74ef4ea9" /><Relationship Type="http://schemas.openxmlformats.org/officeDocument/2006/relationships/settings" Target="/word/settings.xml" Id="R220df398c9b54f93" /><Relationship Type="http://schemas.openxmlformats.org/officeDocument/2006/relationships/image" Target="/word/media/878d55d6-1d27-4414-ba6c-331cc542b123.png" Id="R8f4b83000f614a27" /></Relationships>
</file>