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e5e4f4495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74469d054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Lewiston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c2e1f710a4ffa" /><Relationship Type="http://schemas.openxmlformats.org/officeDocument/2006/relationships/numbering" Target="/word/numbering.xml" Id="R0a945c7930244fa0" /><Relationship Type="http://schemas.openxmlformats.org/officeDocument/2006/relationships/settings" Target="/word/settings.xml" Id="Rd234dda6021b441b" /><Relationship Type="http://schemas.openxmlformats.org/officeDocument/2006/relationships/image" Target="/word/media/0ae2a127-6c81-4800-a271-d5d602067f5d.png" Id="R7b774469d0544e41" /></Relationships>
</file>