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05da5107b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6a3de9ae1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Libertypole,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5c5a650824f87" /><Relationship Type="http://schemas.openxmlformats.org/officeDocument/2006/relationships/numbering" Target="/word/numbering.xml" Id="R867138c6c1384901" /><Relationship Type="http://schemas.openxmlformats.org/officeDocument/2006/relationships/settings" Target="/word/settings.xml" Id="R0e2bab6ddf0a4dcd" /><Relationship Type="http://schemas.openxmlformats.org/officeDocument/2006/relationships/image" Target="/word/media/e345063a-8064-470a-82a2-7fe5aa05a625.png" Id="R1936a3de9ae14c11" /></Relationships>
</file>