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a3891e1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e43edb8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1ae537ff4311" /><Relationship Type="http://schemas.openxmlformats.org/officeDocument/2006/relationships/numbering" Target="/word/numbering.xml" Id="Rc933a463e5ad4a23" /><Relationship Type="http://schemas.openxmlformats.org/officeDocument/2006/relationships/settings" Target="/word/settings.xml" Id="Rc4ce64d88ef64ed1" /><Relationship Type="http://schemas.openxmlformats.org/officeDocument/2006/relationships/image" Target="/word/media/17e3f07d-f924-4f1d-a176-4cab6fd26610.png" Id="R7bf1e43edb894fd1" /></Relationships>
</file>