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423ff845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c89a75c7c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Lincoln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555713c0e4f8c" /><Relationship Type="http://schemas.openxmlformats.org/officeDocument/2006/relationships/numbering" Target="/word/numbering.xml" Id="R062ac7d192384ae2" /><Relationship Type="http://schemas.openxmlformats.org/officeDocument/2006/relationships/settings" Target="/word/settings.xml" Id="R26758daa251b47da" /><Relationship Type="http://schemas.openxmlformats.org/officeDocument/2006/relationships/image" Target="/word/media/02dd5bab-c154-463c-85eb-49965d6ac349.png" Id="R8c9c89a75c7c4414" /></Relationships>
</file>