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3adf216d5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40513c76c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Linden Acres,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314677b0a40ee" /><Relationship Type="http://schemas.openxmlformats.org/officeDocument/2006/relationships/numbering" Target="/word/numbering.xml" Id="R4fb0b7f534db4921" /><Relationship Type="http://schemas.openxmlformats.org/officeDocument/2006/relationships/settings" Target="/word/settings.xml" Id="R425acfe5aa524512" /><Relationship Type="http://schemas.openxmlformats.org/officeDocument/2006/relationships/image" Target="/word/media/bfad98b3-5706-4ff8-a6ed-0a468fb104a4.png" Id="Rac140513c76c4b65" /></Relationships>
</file>