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96e522ff34a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6c3e06215f46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Linlithgo,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dc4536ebe472e" /><Relationship Type="http://schemas.openxmlformats.org/officeDocument/2006/relationships/numbering" Target="/word/numbering.xml" Id="Rf85dc7b56bf84e08" /><Relationship Type="http://schemas.openxmlformats.org/officeDocument/2006/relationships/settings" Target="/word/settings.xml" Id="R2f6d321ce1c748cd" /><Relationship Type="http://schemas.openxmlformats.org/officeDocument/2006/relationships/image" Target="/word/media/1464460b-2ba2-4312-ab22-4795e6cdd1f8.png" Id="Rb96c3e06215f46e1" /></Relationships>
</file>