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44abacf4f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9f71f93c3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Linscott,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981d6bac14a0f" /><Relationship Type="http://schemas.openxmlformats.org/officeDocument/2006/relationships/numbering" Target="/word/numbering.xml" Id="Rcc2818750d3a4a21" /><Relationship Type="http://schemas.openxmlformats.org/officeDocument/2006/relationships/settings" Target="/word/settings.xml" Id="Rccb1c05ff0bc4cee" /><Relationship Type="http://schemas.openxmlformats.org/officeDocument/2006/relationships/image" Target="/word/media/b77d1cc2-c962-4be8-a62a-4d7e375fb954.png" Id="Rd3b9f71f93c34ebe" /></Relationships>
</file>