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163b1b207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cddb4efe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Litroe,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dc916e384ab9" /><Relationship Type="http://schemas.openxmlformats.org/officeDocument/2006/relationships/numbering" Target="/word/numbering.xml" Id="R9f00d0d8a1d449e7" /><Relationship Type="http://schemas.openxmlformats.org/officeDocument/2006/relationships/settings" Target="/word/settings.xml" Id="R0cae0fa7388b4fd6" /><Relationship Type="http://schemas.openxmlformats.org/officeDocument/2006/relationships/image" Target="/word/media/23f0ec36-3b7c-432f-95ce-cae3155ac701.png" Id="R4eb3cddb4efe4d5f" /></Relationships>
</file>