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e53c5b261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c377fd097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Canada,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8d5113aa9464f" /><Relationship Type="http://schemas.openxmlformats.org/officeDocument/2006/relationships/numbering" Target="/word/numbering.xml" Id="R2335d4a3ddbd4ce1" /><Relationship Type="http://schemas.openxmlformats.org/officeDocument/2006/relationships/settings" Target="/word/settings.xml" Id="R09a598d423894cac" /><Relationship Type="http://schemas.openxmlformats.org/officeDocument/2006/relationships/image" Target="/word/media/b9aae3e1-d9c7-44a6-bd73-d0ff3c42bd0e.png" Id="Rd50c377fd0974cdd" /></Relationships>
</file>