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6ca3942ef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8f9325708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Cedar,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122c8c3544726" /><Relationship Type="http://schemas.openxmlformats.org/officeDocument/2006/relationships/numbering" Target="/word/numbering.xml" Id="Rdf1f313cfa214d92" /><Relationship Type="http://schemas.openxmlformats.org/officeDocument/2006/relationships/settings" Target="/word/settings.xml" Id="R34a0c03bae5a4aa3" /><Relationship Type="http://schemas.openxmlformats.org/officeDocument/2006/relationships/image" Target="/word/media/b043581f-7ba4-4061-bd75-a5fddc65da2f.png" Id="R9a78f93257084a44" /></Relationships>
</file>