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9078e93ae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465fe0af4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Eau Claire,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b61992ebc42f2" /><Relationship Type="http://schemas.openxmlformats.org/officeDocument/2006/relationships/numbering" Target="/word/numbering.xml" Id="R44fa9fd9ac544dbf" /><Relationship Type="http://schemas.openxmlformats.org/officeDocument/2006/relationships/settings" Target="/word/settings.xml" Id="R38d9461e81a64141" /><Relationship Type="http://schemas.openxmlformats.org/officeDocument/2006/relationships/image" Target="/word/media/2f51d94c-588f-4bc8-83a3-ab35516c4f63.png" Id="R1b0465fe0af440c4" /></Relationships>
</file>