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1ce4ca2c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c2682345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Fir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47fb351f54de1" /><Relationship Type="http://schemas.openxmlformats.org/officeDocument/2006/relationships/numbering" Target="/word/numbering.xml" Id="R54303cef7513481c" /><Relationship Type="http://schemas.openxmlformats.org/officeDocument/2006/relationships/settings" Target="/word/settings.xml" Id="R8cff0a590a3e43e4" /><Relationship Type="http://schemas.openxmlformats.org/officeDocument/2006/relationships/image" Target="/word/media/2e82e45d-d317-46e6-9c06-5a40ad7d7366.png" Id="R414c2682345e4e06" /></Relationships>
</file>