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c84aaa11e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b8dbee65d49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Garnett,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324f39e8e44c5" /><Relationship Type="http://schemas.openxmlformats.org/officeDocument/2006/relationships/numbering" Target="/word/numbering.xml" Id="Rac408daba9a74226" /><Relationship Type="http://schemas.openxmlformats.org/officeDocument/2006/relationships/settings" Target="/word/settings.xml" Id="R9ae05cd40e394abf" /><Relationship Type="http://schemas.openxmlformats.org/officeDocument/2006/relationships/image" Target="/word/media/3e18e9ca-cccd-4e83-a7ae-862084eccd84.png" Id="Redcb8dbee65d49a4" /></Relationships>
</file>