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b8a40833d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1ecec3df9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e0cabc2ce4f8f" /><Relationship Type="http://schemas.openxmlformats.org/officeDocument/2006/relationships/numbering" Target="/word/numbering.xml" Id="Ra523718551494b8b" /><Relationship Type="http://schemas.openxmlformats.org/officeDocument/2006/relationships/settings" Target="/word/settings.xml" Id="Raa4a70c0a64942e8" /><Relationship Type="http://schemas.openxmlformats.org/officeDocument/2006/relationships/image" Target="/word/media/3ca74ed7-1549-45a2-b099-bd2682d8d73e.png" Id="R3cd1ecec3df9447a" /></Relationships>
</file>