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fdd260cda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5b510454d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River Landing,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39e004c9c4f42" /><Relationship Type="http://schemas.openxmlformats.org/officeDocument/2006/relationships/numbering" Target="/word/numbering.xml" Id="R2d3dc0f5fedd486c" /><Relationship Type="http://schemas.openxmlformats.org/officeDocument/2006/relationships/settings" Target="/word/settings.xml" Id="R4e69fd7c6a3b49fc" /><Relationship Type="http://schemas.openxmlformats.org/officeDocument/2006/relationships/image" Target="/word/media/9902f6ca-43fc-44f1-b0fa-8b46a9d13052.png" Id="Rc695b510454d4a53" /></Relationships>
</file>