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510769c5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c9dc47d05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Swan,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e93e4b36b455c" /><Relationship Type="http://schemas.openxmlformats.org/officeDocument/2006/relationships/numbering" Target="/word/numbering.xml" Id="R23fb40f8760446af" /><Relationship Type="http://schemas.openxmlformats.org/officeDocument/2006/relationships/settings" Target="/word/settings.xml" Id="R61ba9ce5c77741e7" /><Relationship Type="http://schemas.openxmlformats.org/officeDocument/2006/relationships/image" Target="/word/media/5278b9e7-5d2b-4c42-b218-cfa38f7f2c52.png" Id="R37dc9dc47d054a7d" /></Relationships>
</file>