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ca92df490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2380bd3f0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Littleport,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573f92cad42b7" /><Relationship Type="http://schemas.openxmlformats.org/officeDocument/2006/relationships/numbering" Target="/word/numbering.xml" Id="R26e850d0b9bb4ebe" /><Relationship Type="http://schemas.openxmlformats.org/officeDocument/2006/relationships/settings" Target="/word/settings.xml" Id="Ra1982bbd68f343d9" /><Relationship Type="http://schemas.openxmlformats.org/officeDocument/2006/relationships/image" Target="/word/media/ce67be7d-223c-4e87-8180-1d96a5a2c0e4.png" Id="Rf022380bd3f04ee0" /></Relationships>
</file>