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8f6e15214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1e0a2338d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Littleton Common,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06ac8b35741d3" /><Relationship Type="http://schemas.openxmlformats.org/officeDocument/2006/relationships/numbering" Target="/word/numbering.xml" Id="R286292a7cdac4fc6" /><Relationship Type="http://schemas.openxmlformats.org/officeDocument/2006/relationships/settings" Target="/word/settings.xml" Id="R18ec44295980417d" /><Relationship Type="http://schemas.openxmlformats.org/officeDocument/2006/relationships/image" Target="/word/media/21db92ac-fe63-453d-a65b-4ce442704812.png" Id="R8e41e0a2338d44f4" /></Relationships>
</file>