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b44b851fd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2c510cec8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ebb3663e24e4b" /><Relationship Type="http://schemas.openxmlformats.org/officeDocument/2006/relationships/numbering" Target="/word/numbering.xml" Id="Rf63de97050fa4379" /><Relationship Type="http://schemas.openxmlformats.org/officeDocument/2006/relationships/settings" Target="/word/settings.xml" Id="Rf8aa7241cbb94434" /><Relationship Type="http://schemas.openxmlformats.org/officeDocument/2006/relationships/image" Target="/word/media/4db03ae4-2af5-4989-9341-eb8f2919f3fa.png" Id="Rc752c510cec84947" /></Relationships>
</file>