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b61b5d508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b6791c09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Lofton,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26b74fcfc467f" /><Relationship Type="http://schemas.openxmlformats.org/officeDocument/2006/relationships/numbering" Target="/word/numbering.xml" Id="Rd28d2c98a1c2476b" /><Relationship Type="http://schemas.openxmlformats.org/officeDocument/2006/relationships/settings" Target="/word/settings.xml" Id="R0d22781724f04f7c" /><Relationship Type="http://schemas.openxmlformats.org/officeDocument/2006/relationships/image" Target="/word/media/9d4183d4-1522-4c05-a3b5-740955a41b3c.png" Id="Rbe30b6791c094762" /></Relationships>
</file>