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35d37f3ad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14718f477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Lombardy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80c6685224e53" /><Relationship Type="http://schemas.openxmlformats.org/officeDocument/2006/relationships/numbering" Target="/word/numbering.xml" Id="R8ae6cc3412f84a28" /><Relationship Type="http://schemas.openxmlformats.org/officeDocument/2006/relationships/settings" Target="/word/settings.xml" Id="R837f62ab0a8c4660" /><Relationship Type="http://schemas.openxmlformats.org/officeDocument/2006/relationships/image" Target="/word/media/9012323f-c330-48a3-80ff-110a014bd4f7.png" Id="R37814718f47749b3" /></Relationships>
</file>