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d9eb2351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9df49be2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Bar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31e2ab51d47c9" /><Relationship Type="http://schemas.openxmlformats.org/officeDocument/2006/relationships/numbering" Target="/word/numbering.xml" Id="R091ae01abc8a408d" /><Relationship Type="http://schemas.openxmlformats.org/officeDocument/2006/relationships/settings" Target="/word/settings.xml" Id="Raf6d6f031e0943a1" /><Relationship Type="http://schemas.openxmlformats.org/officeDocument/2006/relationships/image" Target="/word/media/1d2b7c91-5315-4da5-aaeb-2573ab623055.png" Id="Rf2e9df49be2a484e" /></Relationships>
</file>