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3d2c59b87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b3d514e1d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Point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1d1dee3864641" /><Relationship Type="http://schemas.openxmlformats.org/officeDocument/2006/relationships/numbering" Target="/word/numbering.xml" Id="R39757e22cada47aa" /><Relationship Type="http://schemas.openxmlformats.org/officeDocument/2006/relationships/settings" Target="/word/settings.xml" Id="R9e4a484181db4f82" /><Relationship Type="http://schemas.openxmlformats.org/officeDocument/2006/relationships/image" Target="/word/media/c7aa2faa-4673-41ff-aeb2-276e8e9344d5.png" Id="R74eb3d514e1d4655" /></Relationships>
</file>