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be862529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e4f28f25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c1f738f744354" /><Relationship Type="http://schemas.openxmlformats.org/officeDocument/2006/relationships/numbering" Target="/word/numbering.xml" Id="R65c0b14584c44787" /><Relationship Type="http://schemas.openxmlformats.org/officeDocument/2006/relationships/settings" Target="/word/settings.xml" Id="R055b503eb8a44538" /><Relationship Type="http://schemas.openxmlformats.org/officeDocument/2006/relationships/image" Target="/word/media/cb8c93b1-ff88-4377-bb94-3a96a6f78235.png" Id="R90ee4f28f2524953" /></Relationships>
</file>