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a51aafaf5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2a3f06101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Loveitts 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6d19600e4f4d" /><Relationship Type="http://schemas.openxmlformats.org/officeDocument/2006/relationships/numbering" Target="/word/numbering.xml" Id="R6665c28f6d444429" /><Relationship Type="http://schemas.openxmlformats.org/officeDocument/2006/relationships/settings" Target="/word/settings.xml" Id="R17547e699f2b42ef" /><Relationship Type="http://schemas.openxmlformats.org/officeDocument/2006/relationships/image" Target="/word/media/1dbeb055-1206-4fce-b536-772177058f2a.png" Id="R8192a3f061014d91" /></Relationships>
</file>