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ac9824b2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b1e1555b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62edcfd6462e" /><Relationship Type="http://schemas.openxmlformats.org/officeDocument/2006/relationships/numbering" Target="/word/numbering.xml" Id="R908c4b8fac2445bb" /><Relationship Type="http://schemas.openxmlformats.org/officeDocument/2006/relationships/settings" Target="/word/settings.xml" Id="R428bbb0c9bf2465d" /><Relationship Type="http://schemas.openxmlformats.org/officeDocument/2006/relationships/image" Target="/word/media/b45b195d-7071-4eb7-9901-26a42ee8e5be.png" Id="R929eb1e1555b43c6" /></Relationships>
</file>