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e51244366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04baaa8ee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Lucky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24abcb4784e0c" /><Relationship Type="http://schemas.openxmlformats.org/officeDocument/2006/relationships/numbering" Target="/word/numbering.xml" Id="R88c24ab65fec4a65" /><Relationship Type="http://schemas.openxmlformats.org/officeDocument/2006/relationships/settings" Target="/word/settings.xml" Id="Rd79ad59dfd364f12" /><Relationship Type="http://schemas.openxmlformats.org/officeDocument/2006/relationships/image" Target="/word/media/07d7b6e1-79e0-4b69-bea6-be131436f4f1.png" Id="Rdde04baaa8ee4171" /></Relationships>
</file>