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9038cd778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8c88c61f0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Ludowici,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972178c8d4664" /><Relationship Type="http://schemas.openxmlformats.org/officeDocument/2006/relationships/numbering" Target="/word/numbering.xml" Id="Rde41c4ea76fe47b0" /><Relationship Type="http://schemas.openxmlformats.org/officeDocument/2006/relationships/settings" Target="/word/settings.xml" Id="Rca4e76a3aea441a2" /><Relationship Type="http://schemas.openxmlformats.org/officeDocument/2006/relationships/image" Target="/word/media/28d01c30-d97a-49ab-9494-7a26af13c63b.png" Id="R0f48c88c61f04fd7" /></Relationships>
</file>