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1ad44371a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d9751c24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f296cdddb4e30" /><Relationship Type="http://schemas.openxmlformats.org/officeDocument/2006/relationships/numbering" Target="/word/numbering.xml" Id="R89c86ef1991b4302" /><Relationship Type="http://schemas.openxmlformats.org/officeDocument/2006/relationships/settings" Target="/word/settings.xml" Id="R00f40dc6a2734ef7" /><Relationship Type="http://schemas.openxmlformats.org/officeDocument/2006/relationships/image" Target="/word/media/da56f184-370f-41b7-9430-f8525cb9117e.png" Id="Rfb0dd9751c244ff9" /></Relationships>
</file>