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81f6b0d2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d7d50f959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Lukes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303007a364f06" /><Relationship Type="http://schemas.openxmlformats.org/officeDocument/2006/relationships/numbering" Target="/word/numbering.xml" Id="R85f6f00024564267" /><Relationship Type="http://schemas.openxmlformats.org/officeDocument/2006/relationships/settings" Target="/word/settings.xml" Id="R9b3448955aef4c72" /><Relationship Type="http://schemas.openxmlformats.org/officeDocument/2006/relationships/image" Target="/word/media/fe7b52c5-9cc0-4890-85ba-c55b4cfc6b6d.png" Id="Ra53d7d50f959455f" /></Relationships>
</file>