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24eb62071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c0e0acfd0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Lumaghi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ad78f3c28478e" /><Relationship Type="http://schemas.openxmlformats.org/officeDocument/2006/relationships/numbering" Target="/word/numbering.xml" Id="R6ff90c319a064216" /><Relationship Type="http://schemas.openxmlformats.org/officeDocument/2006/relationships/settings" Target="/word/settings.xml" Id="R39b48bb3880941ae" /><Relationship Type="http://schemas.openxmlformats.org/officeDocument/2006/relationships/image" Target="/word/media/36138cbe-d6dd-4b1d-aa88-294e413f3163.png" Id="R1f6c0e0acfd048bf" /></Relationships>
</file>