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01bc5128e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cead22fd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Lumbrook,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a9aabf5b94fb3" /><Relationship Type="http://schemas.openxmlformats.org/officeDocument/2006/relationships/numbering" Target="/word/numbering.xml" Id="R9d2edc6ce02f402b" /><Relationship Type="http://schemas.openxmlformats.org/officeDocument/2006/relationships/settings" Target="/word/settings.xml" Id="R482d14b1d6b840d4" /><Relationship Type="http://schemas.openxmlformats.org/officeDocument/2006/relationships/image" Target="/word/media/a2af7abb-3ca7-4817-9959-ebbf0a81a63c.png" Id="R008cead22fde44b7" /></Relationships>
</file>