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51b39497d04d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480ce6a28743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Lumptown,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daaa7d5f8c4f4c" /><Relationship Type="http://schemas.openxmlformats.org/officeDocument/2006/relationships/numbering" Target="/word/numbering.xml" Id="Rc52f3cc94a9843a7" /><Relationship Type="http://schemas.openxmlformats.org/officeDocument/2006/relationships/settings" Target="/word/settings.xml" Id="R61714ec198024f70" /><Relationship Type="http://schemas.openxmlformats.org/officeDocument/2006/relationships/image" Target="/word/media/7399fa94-6869-42bd-a5b9-9188bfbcd70e.png" Id="R26480ce6a287435e" /></Relationships>
</file>