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64dcf97cc4f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0eda7e787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Lundberg,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b0b5813e94c46" /><Relationship Type="http://schemas.openxmlformats.org/officeDocument/2006/relationships/numbering" Target="/word/numbering.xml" Id="R8fa9ec3c0b0d474b" /><Relationship Type="http://schemas.openxmlformats.org/officeDocument/2006/relationships/settings" Target="/word/settings.xml" Id="Rb8aee8447333498c" /><Relationship Type="http://schemas.openxmlformats.org/officeDocument/2006/relationships/image" Target="/word/media/aa522a71-10e0-4c1d-a5bb-37e5395d54e2.png" Id="R7b60eda7e78743ef" /></Relationships>
</file>