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b28ab9412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0fc2179f6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Lutcher,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a6625dc5049dd" /><Relationship Type="http://schemas.openxmlformats.org/officeDocument/2006/relationships/numbering" Target="/word/numbering.xml" Id="R3ca63c1650bb4ab8" /><Relationship Type="http://schemas.openxmlformats.org/officeDocument/2006/relationships/settings" Target="/word/settings.xml" Id="R01bed90d119a4362" /><Relationship Type="http://schemas.openxmlformats.org/officeDocument/2006/relationships/image" Target="/word/media/7b89d1bb-3d01-43a0-9753-544ec609255d.png" Id="R80c0fc2179f64b9e" /></Relationships>
</file>