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4b2939b343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3b2bb7eb2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Luthers Corners,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ba47616b342b0" /><Relationship Type="http://schemas.openxmlformats.org/officeDocument/2006/relationships/numbering" Target="/word/numbering.xml" Id="Rb991de35ebf34a2f" /><Relationship Type="http://schemas.openxmlformats.org/officeDocument/2006/relationships/settings" Target="/word/settings.xml" Id="Raf59f082afa2415f" /><Relationship Type="http://schemas.openxmlformats.org/officeDocument/2006/relationships/image" Target="/word/media/f13fff13-d00a-47f1-81b9-966997a29377.png" Id="R4833b2bb7eb24ffa" /></Relationships>
</file>