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80923a48f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a2ac2a45a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Lynch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47f4a263b4a0b" /><Relationship Type="http://schemas.openxmlformats.org/officeDocument/2006/relationships/numbering" Target="/word/numbering.xml" Id="Rac6e014db9a24970" /><Relationship Type="http://schemas.openxmlformats.org/officeDocument/2006/relationships/settings" Target="/word/settings.xml" Id="Rbdd889969fe34e80" /><Relationship Type="http://schemas.openxmlformats.org/officeDocument/2006/relationships/image" Target="/word/media/c29337e5-9b16-4a09-a36a-aea2e5f4ac8c.png" Id="R12da2ac2a45a4a96" /></Relationships>
</file>