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f67e80a766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530822de94c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Lynford,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331587a1a478f" /><Relationship Type="http://schemas.openxmlformats.org/officeDocument/2006/relationships/numbering" Target="/word/numbering.xml" Id="R9e6c974ac0dd4815" /><Relationship Type="http://schemas.openxmlformats.org/officeDocument/2006/relationships/settings" Target="/word/settings.xml" Id="R2c7df500f79e42b2" /><Relationship Type="http://schemas.openxmlformats.org/officeDocument/2006/relationships/image" Target="/word/media/e50bb9ee-b5cd-4ec3-8310-1cbb671cd546.png" Id="R399530822de94cbf" /></Relationships>
</file>